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E492">
      <w:pPr>
        <w:pStyle w:val="2"/>
        <w:rPr>
          <w:rFonts w:ascii="宋体" w:hAnsi="宋体" w:cs="宋体"/>
          <w:highlight w:val="none"/>
        </w:rPr>
      </w:pPr>
      <w:bookmarkStart w:id="0" w:name="_Toc27642"/>
      <w:r>
        <w:rPr>
          <w:rFonts w:hint="eastAsia" w:ascii="宋体" w:hAnsi="宋体" w:cs="宋体"/>
          <w:highlight w:val="none"/>
        </w:rPr>
        <w:t>获取竞争性谈判文件的函</w:t>
      </w:r>
      <w:bookmarkEnd w:id="0"/>
    </w:p>
    <w:p w14:paraId="1C9E528B">
      <w:pPr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安庆市皖宜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达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项目咨询有限公司：</w:t>
      </w:r>
    </w:p>
    <w:p w14:paraId="13BA020D">
      <w:pPr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我单位要求获取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迎江区氢能产业发展规划编制项目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的竞争性谈判文件电子版，该电子版仅做本次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使用，并承诺不做外用。</w:t>
      </w:r>
    </w:p>
    <w:p w14:paraId="630B42F7">
      <w:pPr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请将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迎江区氢能产业发展规划编制项目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竞争性谈判文件发至以下邮箱：</w:t>
      </w:r>
    </w:p>
    <w:p w14:paraId="492D2073">
      <w:pPr>
        <w:rPr>
          <w:rFonts w:ascii="仿宋" w:hAnsi="仿宋" w:eastAsia="仿宋" w:cs="仿宋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    </w:t>
      </w:r>
    </w:p>
    <w:p w14:paraId="2BABCE06"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联系人： </w:t>
      </w:r>
    </w:p>
    <w:p w14:paraId="7AC262A4">
      <w:pPr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联系方式：         </w:t>
      </w:r>
    </w:p>
    <w:p w14:paraId="15407F4D"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</w:p>
    <w:p w14:paraId="5D380323"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XXX（单位名称）</w:t>
      </w:r>
    </w:p>
    <w:p w14:paraId="57E2A63F">
      <w:pPr>
        <w:ind w:firstLine="64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  月  日</w:t>
      </w:r>
    </w:p>
    <w:p w14:paraId="22D580A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43640"/>
    <w:rsid w:val="446A422D"/>
    <w:rsid w:val="44B55F6D"/>
    <w:rsid w:val="57B43640"/>
    <w:rsid w:val="68B4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2025-12-15T08:10:00Z</dcterms:created>
  <dc:creator>宸尛曦</dc:creator>
  <cp:lastModifiedBy>宸尛曦</cp:lastModifiedBy>
  <dcterms:modified xsi:type="dcterms:W3CDTF">2025-12-15T08:11:03Z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DE6FE9786041423FB6915D48537B1121_11</vt:lpwstr>
  </property>
  <property fmtid="{D5CDD505-2E9C-101B-9397-08002B2CF9AE}" pid="4" name="KSOTemplateDocerSaveRecord">
    <vt:lpwstr>eyJoZGlkIjoiNzFlNzU5MDhlOWU2NjkyYjAxNzNhOTBhOTkzYzZkNzYiLCJ1c2VySWQiOiIyMjUzMjYzNDAifQ==</vt:lpwstr>
  </property>
</Properties>
</file>